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4"/>
          <w:szCs w:val="34"/>
        </w:rPr>
        <w:t>附件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32"/>
          <w:szCs w:val="32"/>
        </w:rPr>
        <w:t>2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bookmarkStart w:id="3" w:name="_GoBack"/>
      <w:bookmarkStart w:id="0" w:name="bookmark24"/>
      <w:bookmarkStart w:id="1" w:name="bookmark23"/>
      <w:bookmarkStart w:id="2" w:name="bookmark25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4"/>
          <w:szCs w:val="44"/>
        </w:rPr>
        <w:t>2019</w:t>
      </w:r>
      <w:r>
        <w:rPr>
          <w:color w:val="000000"/>
          <w:spacing w:val="0"/>
          <w:w w:val="100"/>
          <w:position w:val="0"/>
        </w:rPr>
        <w:t>年工业和信息化领域公共服务能力提升专项基本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情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况表</w:t>
      </w:r>
      <w:bookmarkEnd w:id="0"/>
      <w:bookmarkEnd w:id="1"/>
      <w:bookmarkEnd w:id="2"/>
    </w:p>
    <w:bookmarkEnd w:id="3"/>
    <w:tbl>
      <w:tblPr>
        <w:tblStyle w:val="2"/>
        <w:tblW w:w="959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6"/>
        <w:gridCol w:w="757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承担单位名瞅</w:t>
            </w:r>
          </w:p>
        </w:tc>
        <w:tc>
          <w:tcPr>
            <w:tcW w:w="7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（联合体牵头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</w:rPr>
              <w:t>位或单独申报弟位〉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审报项目名祢</w:t>
            </w:r>
          </w:p>
        </w:tc>
        <w:tc>
          <w:tcPr>
            <w:tcW w:w="7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（-）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项目基本情况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琐目负责人</w:t>
            </w:r>
          </w:p>
        </w:tc>
        <w:tc>
          <w:tcPr>
            <w:tcW w:w="7577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申报童点任务名称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5428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项目核准/备案文件名称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（如有）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项目核准/备案文号</w:t>
            </w:r>
          </w:p>
        </w:tc>
        <w:tc>
          <w:tcPr>
            <w:tcW w:w="7577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097"/>
              </w:tabs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（知有）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项目实施起止时间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项目形象进度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00</w:t>
            </w:r>
          </w:p>
        </w:tc>
        <w:tc>
          <w:tcPr>
            <w:tcW w:w="7577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项目建设地址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总投贵（万元〉</w:t>
            </w:r>
          </w:p>
        </w:tc>
        <w:tc>
          <w:tcPr>
            <w:tcW w:w="7577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633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固定诱产投送《万元）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铺底流动贵金（万元〉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银行贷款（万元）</w:t>
            </w:r>
          </w:p>
        </w:tc>
        <w:tc>
          <w:tcPr>
            <w:tcW w:w="7577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644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盲有诱金（万元）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其他该会（方元）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（二）项目的必要性 介绍项目实施的背景.实施后好决的关槌技术和行业问题，项目的主要技术路径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（三）项目实施目标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（）包括研发环境、生产（服务〉环境、测试环境、配套条仲等我设内容,产品和工艺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exact"/>
          <w:jc w:val="center"/>
        </w:trPr>
        <w:tc>
          <w:tcPr>
            <w:tcW w:w="959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548"/>
              </w:tabs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贝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《应用）技术方案、项目技术研发内春、创新点和优劣势分折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202"/>
                <w:tab w:val="left" w:pos="6503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（五）项目分年度计划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实施进度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实施内容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年 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・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年 月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leader="dot" w:pos="354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年 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・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年 月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（六）实施后预计效果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匮点填耳共性技术开发、技术成果转化、为行业提供公共服务等方面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（七）项目团队成员基本情况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4069"/>
                <w:tab w:val="left" w:pos="5764"/>
                <w:tab w:val="left" w:pos="7935"/>
              </w:tabs>
              <w:bidi w:val="0"/>
              <w:spacing w:before="0" w:after="0" w:line="240" w:lineRule="auto"/>
              <w:ind w:left="19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姓名!最商学历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毕业学校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专业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项目负责人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项目骨干成员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项目骨千厩员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……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（八）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推荐单位蠢见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经审核，本项目真实、合规，符含重点任务要求，予以推荐，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2016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57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推律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・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位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CM«）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3236" w:right="3522" w:bottom="3236" w:left="3725" w:header="2808" w:footer="2808" w:gutter="0"/>
          <w:cols w:space="720" w:num="1"/>
          <w:rtlGutter w:val="0"/>
          <w:docGrid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8157A"/>
    <w:rsid w:val="20A8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6"/>
    <w:basedOn w:val="1"/>
    <w:qFormat/>
    <w:uiPriority w:val="0"/>
    <w:pPr>
      <w:widowControl w:val="0"/>
      <w:shd w:val="clear" w:color="auto" w:fill="auto"/>
      <w:spacing w:after="740"/>
    </w:pPr>
    <w:rPr>
      <w:rFonts w:ascii="宋体" w:hAnsi="宋体" w:eastAsia="宋体" w:cs="宋体"/>
      <w:sz w:val="34"/>
      <w:szCs w:val="34"/>
      <w:u w:val="none"/>
      <w:shd w:val="clear" w:color="auto" w:fill="auto"/>
      <w:lang w:val="zh-CN" w:eastAsia="zh-CN" w:bidi="zh-CN"/>
    </w:rPr>
  </w:style>
  <w:style w:type="paragraph" w:customStyle="1" w:styleId="5">
    <w:name w:val="Heading #1|1"/>
    <w:basedOn w:val="1"/>
    <w:qFormat/>
    <w:uiPriority w:val="0"/>
    <w:pPr>
      <w:widowControl w:val="0"/>
      <w:shd w:val="clear" w:color="auto" w:fill="auto"/>
      <w:spacing w:after="190" w:line="698" w:lineRule="exact"/>
      <w:jc w:val="center"/>
      <w:outlineLvl w:val="0"/>
    </w:pPr>
    <w:rPr>
      <w:rFonts w:ascii="宋体" w:hAnsi="宋体" w:eastAsia="宋体" w:cs="宋体"/>
      <w:sz w:val="38"/>
      <w:szCs w:val="38"/>
      <w:u w:val="none"/>
      <w:shd w:val="clear" w:color="auto" w:fill="auto"/>
      <w:lang w:val="zh-CN" w:eastAsia="zh-CN" w:bidi="zh-CN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233" w:lineRule="exact"/>
    </w:pPr>
    <w:rPr>
      <w:rFonts w:ascii="宋体" w:hAnsi="宋体" w:eastAsia="宋体" w:cs="宋体"/>
      <w:sz w:val="19"/>
      <w:szCs w:val="19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2019-08-02T02:04:00Z</dcterms:created>
  <dc:creator>三shu.</dc:creator>
  <cp:lastModifiedBy>三shu.</cp:lastModifiedBy>
  <dcterms:modified xsi:type="dcterms:W3CDTF">2019-08-02T02:05:39Z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