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40"/>
        <w:jc w:val="left"/>
      </w:pPr>
      <w:r>
        <w:rPr>
          <w:rFonts w:ascii="宋体" w:hAnsi="宋体" w:eastAsia="宋体" w:cs="宋体"/>
          <w:b w:val="0"/>
          <w:bCs w:val="0"/>
          <w:color w:val="000000"/>
          <w:spacing w:val="0"/>
          <w:w w:val="100"/>
          <w:position w:val="0"/>
          <w:sz w:val="24"/>
          <w:szCs w:val="24"/>
        </w:rPr>
        <w:t>附件</w:t>
      </w:r>
      <w:r>
        <w:rPr>
          <w:color w:val="000000"/>
          <w:spacing w:val="0"/>
          <w:w w:val="100"/>
          <w:position w:val="0"/>
        </w:rPr>
        <w:t>1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after="80" w:line="240" w:lineRule="auto"/>
        <w:ind w:left="4760" w:right="0" w:firstLine="0"/>
        <w:jc w:val="left"/>
      </w:pPr>
      <w:bookmarkStart w:id="3" w:name="_GoBack"/>
      <w:bookmarkStart w:id="0" w:name="bookmark20"/>
      <w:bookmarkStart w:id="1" w:name="bookmark22"/>
      <w:bookmarkStart w:id="2" w:name="bookmark21"/>
      <w:r>
        <w:rPr>
          <w:rFonts w:ascii="Arial" w:hAnsi="Arial" w:eastAsia="Arial" w:cs="Arial"/>
          <w:b/>
          <w:bCs/>
          <w:color w:val="000000"/>
          <w:spacing w:val="0"/>
          <w:w w:val="100"/>
          <w:position w:val="0"/>
          <w:sz w:val="18"/>
          <w:szCs w:val="18"/>
        </w:rPr>
        <w:t>2019</w:t>
      </w:r>
      <w:r>
        <w:rPr>
          <w:color w:val="000000"/>
          <w:spacing w:val="0"/>
          <w:w w:val="100"/>
          <w:position w:val="0"/>
          <w:sz w:val="24"/>
          <w:szCs w:val="24"/>
        </w:rPr>
        <w:t>年工业和信息化领域公共服务能力提升专项童点任务汇总表</w:t>
      </w:r>
      <w:bookmarkEnd w:id="0"/>
      <w:bookmarkEnd w:id="1"/>
      <w:bookmarkEnd w:id="2"/>
    </w:p>
    <w:bookmarkEnd w:id="3"/>
    <w:tbl>
      <w:tblPr>
        <w:tblStyle w:val="2"/>
        <w:tblW w:w="1634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7"/>
        <w:gridCol w:w="753"/>
        <w:gridCol w:w="2902"/>
        <w:gridCol w:w="3999"/>
        <w:gridCol w:w="4132"/>
        <w:gridCol w:w="1329"/>
        <w:gridCol w:w="1163"/>
        <w:gridCol w:w="698"/>
        <w:gridCol w:w="78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7" w:hRule="exac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4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 名称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实游目稣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实推内容</w:t>
            </w:r>
          </w:p>
        </w:tc>
        <w:tc>
          <w:tcPr>
            <w:tcW w:w="4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考棱指标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补助方式及比 例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纽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R</w:t>
            </w:r>
            <w:r>
              <w:rPr>
                <w:color w:val="000000"/>
                <w:spacing w:val="0"/>
                <w:w w:val="100"/>
                <w:position w:val="0"/>
              </w:rPr>
              <w:t>实施方 式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侬持 项目数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联系人 及电话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1" w:hRule="exac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5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车联网 通倍身 份认证 体系建 设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构建符合国内标准的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</w:t>
            </w:r>
            <w:r>
              <w:rPr>
                <w:color w:val="000000"/>
                <w:spacing w:val="0"/>
                <w:w w:val="100"/>
                <w:position w:val="0"/>
              </w:rPr>
              <w:t>烦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</w:rPr>
              <w:t>倍身份 认证体系，支持开展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V2X»</w:t>
            </w:r>
            <w:r>
              <w:rPr>
                <w:color w:val="000000"/>
                <w:spacing w:val="0"/>
                <w:w w:val="100"/>
                <w:position w:val="0"/>
              </w:rPr>
              <w:t>信身份 认证面向相关机构和企业的 技术验证、部件和系统身份认证和 洲试需求提供服务.为政府机构、 行业协会、企业、标准组织提供车 联网相关的跨行业的标准查询和咨 询服务.提供相关培训.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开展车联网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V2X3</w:t>
            </w:r>
            <w:r>
              <w:rPr>
                <w:color w:val="000000"/>
                <w:spacing w:val="0"/>
                <w:w w:val="100"/>
                <w:position w:val="0"/>
              </w:rPr>
              <w:t>信身份认证体系建设.为车载 通信单元、路侧单元鬓供认证、证书分发等通 信认证的全流程验证，确保设备在通信过程中 的可信互认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</w:p>
        </w:tc>
        <w:tc>
          <w:tcPr>
            <w:tcW w:w="4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5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</w:rPr>
              <w:t>您立车联阿通信身份认证体系，采用符含国家 有关妥求的商用密码算法，具备车联回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V2X3</w:t>
            </w:r>
            <w:r>
              <w:rPr>
                <w:color w:val="000000"/>
                <w:spacing w:val="0"/>
                <w:w w:val="100"/>
                <w:position w:val="0"/>
              </w:rPr>
              <w:t>信认 证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CA</w:t>
            </w:r>
            <w:r>
              <w:rPr>
                <w:color w:val="000000"/>
                <w:spacing w:val="0"/>
                <w:w w:val="100"/>
                <w:position w:val="0"/>
              </w:rPr>
              <w:t>和密切管理能力；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 w:line="235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建立能力服务平台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个以上：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99"/>
              </w:tabs>
              <w:bidi w:val="0"/>
              <w:spacing w:before="0" w:after="0" w:line="235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申请技术发明专利或软件著作权卜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顼，形成 标准文糖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・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份：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 w:line="235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为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家以上企业的车联网设备提供通信身份认 证骑证廉务；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77"/>
              </w:tabs>
              <w:bidi w:val="0"/>
              <w:spacing w:before="0" w:after="0" w:line="235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所服务企业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iS»/g</w:t>
            </w:r>
            <w:r>
              <w:rPr>
                <w:color w:val="000000"/>
                <w:spacing w:val="0"/>
                <w:w w:val="100"/>
                <w:position w:val="0"/>
              </w:rPr>
              <w:t>达到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90</w:t>
            </w:r>
            <w:r>
              <w:rPr>
                <w:color w:val="000000"/>
                <w:spacing w:val="0"/>
                <w:w w:val="100"/>
                <w:position w:val="0"/>
              </w:rPr>
              <w:t>分以上.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过项目也投资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・</w:t>
            </w:r>
            <w:r>
              <w:rPr>
                <w:color w:val="000000"/>
                <w:spacing w:val="0"/>
                <w:w w:val="100"/>
                <w:position w:val="0"/>
              </w:rPr>
              <w:t>每个项 目补助金额不 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万元， 项目总投责不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4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</w:rPr>
              <w:t>公开用 标：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、支持联合 体申报，第 一牵头单位 建议由有车 联网通信安 全研充实方 和相关资质 的笫三方机 构牵头.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李新浏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010—68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3" w:hRule="exac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一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  <w:lang w:val="en-US" w:eastAsia="en-US" w:bidi="en-US"/>
              </w:rPr>
              <w:t>s</w:t>
            </w:r>
            <w:r>
              <w:rPr>
                <w:color w:val="000000"/>
                <w:spacing w:val="0"/>
                <w:w w:val="100"/>
                <w:position w:val="0"/>
              </w:rPr>
              <w:t>费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  <w:lang w:val="en-US" w:eastAsia="en-US" w:bidi="en-US"/>
              </w:rPr>
              <w:t>ss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一 基接缘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{</w:t>
            </w:r>
            <w:r>
              <w:rPr>
                <w:color w:val="000000"/>
                <w:spacing w:val="0"/>
                <w:w w:val="100"/>
                <w:position w:val="0"/>
              </w:rPr>
              <w:t>的协用应范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利用多按入边缘计算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(MEC)</w:t>
            </w:r>
            <w:r>
              <w:rPr>
                <w:color w:val="000000"/>
                <w:spacing w:val="0"/>
                <w:w w:val="100"/>
                <w:position w:val="0"/>
              </w:rPr>
              <w:t>技术 实现车联网胳知、计算、通信，实 现车联网用户基础效据的汇聚，为 倍息服务类、效率类、安全类等车 联网应用提供基础效据支擂.提供 边缘应用的验证测试能力，以及而 向车路协同应用场景的系统级功能 躲证与河试能力.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面向车路协同和智慈交通的典型场景，研究基 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MEC</w:t>
            </w:r>
            <w:r>
              <w:rPr>
                <w:color w:val="000000"/>
                <w:spacing w:val="0"/>
                <w:w w:val="100"/>
                <w:position w:val="0"/>
              </w:rPr>
              <w:t>的车路协同协同系统架构，并开展相应的 标准化工作.在示范区域内打造充整的基于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MEC </w:t>
            </w:r>
            <w:r>
              <w:rPr>
                <w:color w:val="000000"/>
                <w:spacing w:val="0"/>
                <w:w w:val="100"/>
                <w:position w:val="0"/>
              </w:rPr>
              <w:t>的车路协同解决方案，具备开放的边缘位用托 管环境以及低时虬高算力、大存储的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SR</w:t>
            </w:r>
            <w:r>
              <w:rPr>
                <w:color w:val="000000"/>
                <w:spacing w:val="0"/>
                <w:w w:val="100"/>
                <w:position w:val="0"/>
              </w:rPr>
              <w:t>务能 力，井具备提供测试验证的能力.建设数据接 入的通用车联网数据中心，汇橐包括用户信息 、车辆信患、地理位宣伯息、网络状态馆恩等 基础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数据,</w:t>
            </w:r>
            <w:r>
              <w:rPr>
                <w:color w:val="000000"/>
                <w:spacing w:val="0"/>
                <w:w w:val="100"/>
                <w:position w:val="0"/>
              </w:rPr>
              <w:t>同时具备的裁据分析、处理、存储 能力.</w:t>
            </w:r>
          </w:p>
        </w:tc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形成开放的皿应用服务能力，面向边缘应用 提供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(S</w:t>
            </w:r>
            <w:r>
              <w:rPr>
                <w:color w:val="000000"/>
                <w:spacing w:val="0"/>
                <w:w w:val="100"/>
                <w:position w:val="0"/>
              </w:rPr>
              <w:t>时殖、高算力、大存储服务：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77"/>
              </w:tabs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建设具有汇聚、存倩、分柝计算海故车联网用 户基础数据的数据中心，支持至少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万童级用户接 入：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77"/>
              </w:tabs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KEC</w:t>
            </w:r>
            <w:r>
              <w:rPr>
                <w:color w:val="000000"/>
                <w:spacing w:val="0"/>
                <w:w w:val="100"/>
                <w:position w:val="0"/>
              </w:rPr>
              <w:t>部署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家以上边缘位用并形成联动，支持典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51</w:t>
            </w:r>
            <w:r>
              <w:rPr>
                <w:color w:val="000000"/>
                <w:spacing w:val="0"/>
                <w:w w:val="100"/>
                <w:position w:val="0"/>
              </w:rPr>
              <w:t>丰路协同和智蒿交通应用：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为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家以上企业提供基于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MEC</w:t>
            </w:r>
            <w:r>
              <w:rPr>
                <w:color w:val="000000"/>
                <w:spacing w:val="0"/>
                <w:w w:val="100"/>
                <w:position w:val="0"/>
              </w:rPr>
              <w:t>的科试和验证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BR </w:t>
            </w:r>
            <w:r>
              <w:rPr>
                <w:color w:val="000000"/>
                <w:spacing w:val="0"/>
                <w:w w:val="100"/>
                <w:position w:val="0"/>
              </w:rPr>
              <w:t>务.为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个以上车联网应用提供数据支撑，为企业 提供检测、改进、培训等服务的次效不少于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次，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99"/>
              </w:tabs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申请技术发明专利或软件著作权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・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项.形成 标准文福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2-3</w:t>
            </w:r>
            <w:r>
              <w:rPr>
                <w:color w:val="000000"/>
                <w:spacing w:val="0"/>
                <w:w w:val="100"/>
                <w:position w:val="0"/>
              </w:rPr>
              <w:t>份.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过项目总投资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30%,</w:t>
            </w:r>
            <w:r>
              <w:rPr>
                <w:color w:val="000000"/>
                <w:spacing w:val="0"/>
                <w:w w:val="100"/>
                <w:position w:val="0"/>
              </w:rPr>
              <w:t>每个项 目补助金额不 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400</w:t>
            </w:r>
            <w:r>
              <w:rPr>
                <w:color w:val="000000"/>
                <w:spacing w:val="0"/>
                <w:w w:val="100"/>
                <w:position w:val="0"/>
              </w:rPr>
              <w:t>万元， 项目总投货不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1300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99"/>
              </w:tabs>
              <w:bidi w:val="0"/>
              <w:spacing w:before="180" w:after="0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公开招 标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M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88"/>
              </w:tabs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支持联合 体申报，第 一牵头单位 建议由有车 联回先寻区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、示范区或 自动冠驶测 试场建设和 运营基础的 企业或第三 方机构牵头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李新洲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010—68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205233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17616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804"/>
        <w:gridCol w:w="3144"/>
        <w:gridCol w:w="4308"/>
        <w:gridCol w:w="4464"/>
        <w:gridCol w:w="1428"/>
        <w:gridCol w:w="1260"/>
        <w:gridCol w:w="768"/>
        <w:gridCol w:w="840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2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exact"/>
              <w:ind w:left="1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回检测理 联线密统 车在测系设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探素“测试即服务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(Testing as a Service, TaaS) </w:t>
            </w:r>
            <w:r>
              <w:rPr>
                <w:color w:val="000000"/>
                <w:spacing w:val="0"/>
                <w:w w:val="100"/>
                <w:position w:val="0"/>
              </w:rPr>
              <w:t>发展理念，建立 在线检浏监控绦合能力，集成软件 、协议分析、国络安全等检测监浏 工具、服务制解决方案，提升在我 嫖合眼务能力，提高车联网软件和 系统质量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・</w:t>
            </w:r>
            <w:r>
              <w:rPr>
                <w:color w:val="000000"/>
                <w:spacing w:val="0"/>
                <w:w w:val="100"/>
                <w:position w:val="0"/>
              </w:rPr>
              <w:t>迥过云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as</w:t>
            </w:r>
            <w:r>
              <w:rPr>
                <w:color w:val="000000"/>
                <w:spacing w:val="0"/>
                <w:w w:val="100"/>
                <w:position w:val="0"/>
              </w:rPr>
              <w:t>务监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at</w:t>
            </w:r>
            <w:r>
              <w:rPr>
                <w:color w:val="000000"/>
                <w:spacing w:val="0"/>
                <w:w w:val="100"/>
                <w:position w:val="0"/>
              </w:rPr>
              <w:t>车辆 实时监测等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JR</w:t>
            </w:r>
            <w:r>
              <w:rPr>
                <w:color w:val="000000"/>
                <w:spacing w:val="0"/>
                <w:w w:val="100"/>
                <w:position w:val="0"/>
              </w:rPr>
              <w:t>务提高车辆行驶过程 中的安全性.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形成在线检洲监也箧力，集成软件、协议分 析、网绪监测等检割监测工具，可提供在伐箱 求对接、在线检测、在线监测等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JR</w:t>
            </w:r>
            <w:r>
              <w:rPr>
                <w:color w:val="000000"/>
                <w:spacing w:val="0"/>
                <w:w w:val="100"/>
                <w:position w:val="0"/>
              </w:rPr>
              <w:t>务.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集成在故垃泻、应急响应等解决方案，探索 为用户提供一投子解决方案，对外提供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7F</w:t>
            </w:r>
            <w:r>
              <w:rPr>
                <w:color w:val="000000"/>
                <w:spacing w:val="0"/>
                <w:w w:val="100"/>
                <w:position w:val="0"/>
              </w:rPr>
              <w:t>放接 口，支撑车联网企业、整车企业等集成使用.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24"/>
              </w:tabs>
              <w:bidi w:val="0"/>
              <w:spacing w:before="0" w:after="0" w:line="234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该平台可为整车企业、车辆版务提供布或终 端用户提供云端实时映射车辆当前数据.实时 监测车淅状志等服务.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0"/>
              </w:tabs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该平舍可实现基于大数据分析的统计图表实 时展示.支持多样的分析图表、大屏展示寿.</w:t>
            </w:r>
          </w:p>
        </w:tc>
        <w:tc>
          <w:tcPr>
            <w:tcW w:w="4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U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集成在箴检测、监测工具和解决方案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个以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k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2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、集成应急响应、安全加固等服务企业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京以上 ：、年限务企业不少于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也届务清急度达到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95% </w:t>
            </w:r>
            <w:r>
              <w:rPr>
                <w:color w:val="000000"/>
                <w:spacing w:val="0"/>
                <w:w w:val="100"/>
                <w:position w:val="0"/>
              </w:rPr>
              <w:t>以上.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过顼目总投责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30%,</w:t>
            </w:r>
            <w:r>
              <w:rPr>
                <w:color w:val="000000"/>
                <w:spacing w:val="0"/>
                <w:w w:val="100"/>
                <w:position w:val="0"/>
              </w:rPr>
              <w:t>萼个攻 目补助金领不 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万元， 项目兑投资不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公开招 标：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0"/>
              </w:tabs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支持联合 体申报，第 一奉头单位 建议由有检 测等贵成的 第三方机构 牵头.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李新洲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010—68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4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right="0" w:hanging="3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场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用和服统示 定辛应理撑系用 特景网管务应苑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形成矿山、港口、园区等场景下的 标准化、成慈的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V2X</w:t>
            </w:r>
            <w:r>
              <w:rPr>
                <w:color w:val="000000"/>
                <w:spacing w:val="0"/>
                <w:w w:val="100"/>
                <w:position w:val="0"/>
              </w:rPr>
              <w:t>解决方案，为 矿山、港口、园区等蠡型行业特定 场余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V2X</w:t>
            </w:r>
            <w:r>
              <w:rPr>
                <w:color w:val="000000"/>
                <w:spacing w:val="0"/>
                <w:w w:val="100"/>
                <w:position w:val="0"/>
              </w:rPr>
              <w:t>应用提供应用支撑.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对矿山、港口、园区等特定场彖下的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V2X</w:t>
            </w:r>
            <w:r>
              <w:rPr>
                <w:color w:val="000000"/>
                <w:spacing w:val="0"/>
                <w:w w:val="100"/>
                <w:position w:val="0"/>
              </w:rPr>
              <w:t>应用进 行管理.面向特定场景，提供车路、车车协同 隧力.支撑矿用卡车自动写破/远程驾曲等应 用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・</w:t>
            </w:r>
            <w:r>
              <w:rPr>
                <w:color w:val="000000"/>
                <w:spacing w:val="0"/>
                <w:w w:val="100"/>
                <w:position w:val="0"/>
              </w:rPr>
              <w:t>形成特定工况场彖下的标准化、成熟的解 决方案，为矿山、港口、园区等耋宣行业特定 场景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V2X</w:t>
            </w:r>
            <w:r>
              <w:rPr>
                <w:color w:val="000000"/>
                <w:spacing w:val="0"/>
                <w:w w:val="100"/>
                <w:position w:val="0"/>
              </w:rPr>
              <w:t>应用提供应用支撑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</w:p>
        </w:tc>
        <w:tc>
          <w:tcPr>
            <w:tcW w:w="446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0"/>
              </w:tabs>
              <w:bidi w:val="0"/>
              <w:spacing w:before="0" w:after="0" w:line="250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在矿山、港口、园区铮场景下开展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V2X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应用阪 务.提供车路、车车协同能力，形成标准化、成 熟的解决方案，并研充提出符合国家有关•要求的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</w:t>
            </w:r>
            <w:r>
              <w:rPr>
                <w:color w:val="000000"/>
                <w:spacing w:val="0"/>
                <w:w w:val="100"/>
                <w:position w:val="0"/>
              </w:rPr>
              <w:t>尴用服务安全保障方案；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0"/>
              </w:tabs>
              <w:bidi w:val="0"/>
              <w:spacing w:before="0" w:after="0" w:line="250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至少形成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个特定场景的解决方案.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BR</w:t>
            </w:r>
            <w:r>
              <w:rPr>
                <w:color w:val="000000"/>
                <w:spacing w:val="0"/>
                <w:w w:val="100"/>
                <w:position w:val="0"/>
              </w:rPr>
              <w:t>务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家矿 山、海口、园区等企业或自动驾驶解决方案企 业；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50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申请技术发明专利或软件著作权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・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项，形成 标准文稿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・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份；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过项目总投责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30%,</w:t>
            </w:r>
            <w:r>
              <w:rPr>
                <w:color w:val="000000"/>
                <w:spacing w:val="0"/>
                <w:w w:val="100"/>
                <w:position w:val="0"/>
              </w:rPr>
              <w:t>每个现 目补助金额不 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500</w:t>
            </w:r>
            <w:r>
              <w:rPr>
                <w:color w:val="000000"/>
                <w:spacing w:val="0"/>
                <w:w w:val="100"/>
                <w:position w:val="0"/>
              </w:rPr>
              <w:t>万元， 项目以投责不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1700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51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公开招 标：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0"/>
              </w:tabs>
              <w:bidi w:val="0"/>
              <w:spacing w:before="0" w:after="0" w:line="251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支持联合 体中报，第 一牵头单位 建议由有车 联网先导区 、示范区建 设和运菖基 础的企业或 第三方机构 牵头.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季就洲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010—68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8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敏宇李 生自动 驾岫 试评价 体系建 设</w:t>
            </w: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形成高度开放的数字李生自动莺驶 测试能力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・</w:t>
            </w:r>
            <w:r>
              <w:rPr>
                <w:color w:val="000000"/>
                <w:spacing w:val="0"/>
                <w:w w:val="100"/>
                <w:position w:val="0"/>
              </w:rPr>
              <w:t>建立友枝开放的测试验 证环境，支持各类自动驾驶算法验 证测试，为自动交驶相关研充机构 、企业提供开敖测试微务.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</w:rPr>
              <w:t>卉展基于虚损仿真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♦</w:t>
            </w:r>
            <w:r>
              <w:rPr>
                <w:color w:val="000000"/>
                <w:spacing w:val="0"/>
                <w:w w:val="100"/>
                <w:position w:val="0"/>
              </w:rPr>
              <w:t>真实环境的数字李生自动 彝莪测试，集成仿真测试工具、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</w:t>
            </w:r>
            <w:r>
              <w:rPr>
                <w:color w:val="000000"/>
                <w:spacing w:val="0"/>
                <w:w w:val="100"/>
                <w:position w:val="0"/>
              </w:rPr>
              <w:t>瓶信设备、 真实测试车辆等功能单元，具备在有限责源条 件下开展反拟复杂场彖的自动莺转实车测试验 证能力.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.形成相应的测试评估方法、标准规范，对外 提供开球务能力.</w:t>
            </w:r>
          </w:p>
        </w:tc>
        <w:tc>
          <w:tcPr>
            <w:tcW w:w="4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0"/>
              </w:tabs>
              <w:bidi w:val="0"/>
              <w:spacing w:before="0" w:after="0" w:line="245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搭建基于隹扣仿真实环境的敏字李生自动 耳玻测试诺价体系；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0"/>
              </w:tabs>
              <w:bidi w:val="0"/>
              <w:spacing w:before="0" w:after="0" w:line="245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支持对基于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18</w:t>
            </w:r>
            <w:r>
              <w:rPr>
                <w:color w:val="000000"/>
                <w:spacing w:val="0"/>
                <w:w w:val="100"/>
                <w:position w:val="0"/>
              </w:rPr>
              <w:t>位头、街诂、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V2X</w:t>
            </w:r>
            <w:r>
              <w:rPr>
                <w:color w:val="000000"/>
                <w:spacing w:val="0"/>
                <w:w w:val="100"/>
                <w:position w:val="0"/>
              </w:rPr>
              <w:t>通信帛元等自 动驾驶牌决方案开展测试：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45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申请技术发明专利或软件薯作权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1-2®,</w:t>
            </w:r>
            <w:r>
              <w:rPr>
                <w:color w:val="000000"/>
                <w:spacing w:val="0"/>
                <w:w w:val="100"/>
                <w:position w:val="0"/>
              </w:rPr>
              <w:t>形戚 标准文根卜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份：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45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为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家以上企业提供综合性的试装验证限务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 xml:space="preserve">. </w:t>
            </w:r>
            <w:r>
              <w:rPr>
                <w:color w:val="000000"/>
                <w:spacing w:val="0"/>
                <w:w w:val="100"/>
                <w:position w:val="0"/>
              </w:rPr>
              <w:t>为企业提供检测、改进、培训等厩务的次敷不少 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次；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 w:line="245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所叛务企业满意度达到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90</w:t>
            </w:r>
            <w:r>
              <w:rPr>
                <w:color w:val="000000"/>
                <w:spacing w:val="0"/>
                <w:w w:val="100"/>
                <w:position w:val="0"/>
              </w:rPr>
              <w:t>分以上.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补助比例不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is </w:t>
            </w:r>
            <w:r>
              <w:rPr>
                <w:color w:val="000000"/>
                <w:spacing w:val="0"/>
                <w:w w:val="100"/>
                <w:position w:val="0"/>
              </w:rPr>
              <w:t>过项目忌投贵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30%,</w:t>
            </w:r>
            <w:r>
              <w:rPr>
                <w:color w:val="000000"/>
                <w:spacing w:val="0"/>
                <w:w w:val="100"/>
                <w:position w:val="0"/>
              </w:rPr>
              <w:t>每个项 目补助金额不 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500</w:t>
            </w:r>
            <w:r>
              <w:rPr>
                <w:color w:val="000000"/>
                <w:spacing w:val="0"/>
                <w:w w:val="100"/>
                <w:position w:val="0"/>
              </w:rPr>
              <w:t>万元， 项目总投资不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1700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>公开招 标；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、支持联台 体申报.第 一牵头单位 建议由有食 动＞｛驶研发 测试埠合能 力的技术企 业或第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</w:rPr>
              <w:t>方 检费机构牵 头.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i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季新洲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010—68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205233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1770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828"/>
        <w:gridCol w:w="3156"/>
        <w:gridCol w:w="4308"/>
        <w:gridCol w:w="4488"/>
        <w:gridCol w:w="1428"/>
        <w:gridCol w:w="1248"/>
        <w:gridCol w:w="780"/>
        <w:gridCol w:w="88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8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6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5G</w:t>
            </w:r>
            <w:r>
              <w:rPr>
                <w:color w:val="000000"/>
                <w:spacing w:val="0"/>
                <w:w w:val="100"/>
                <w:position w:val="0"/>
              </w:rPr>
              <w:t>近场 空口射 频测试 方法研 充与验 证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研究近场无线#线理论，实现传导 测试的无线化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提出并验证无线方式替代电坟宜连的理论模型 并罢证，迪过无线方式实现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3GPP</w:t>
            </w:r>
            <w:r>
              <w:rPr>
                <w:color w:val="000000"/>
                <w:spacing w:val="0"/>
                <w:w w:val="100"/>
                <w:position w:val="0"/>
              </w:rPr>
              <w:t>规定的典型信 逍仿真.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L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立方米暗室空间内实现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Sub 6GHz</w:t>
            </w:r>
            <w:r>
              <w:rPr>
                <w:color w:val="000000"/>
                <w:spacing w:val="0"/>
                <w:w w:val="100"/>
                <w:position w:val="0"/>
              </w:rPr>
              <w:t>和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26CHz </w:t>
            </w:r>
            <w:r>
              <w:rPr>
                <w:color w:val="000000"/>
                <w:spacing w:val="0"/>
                <w:w w:val="100"/>
                <w:position w:val="0"/>
              </w:rPr>
              <w:t>毫米波终谄的上行和下行的信道仿真验证*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支持待测件迥道数不少于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个.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完成不少于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项标准草案.形成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项以上发明专 利，为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家以上企业提供技术服务.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过项目总投资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30%,</w:t>
            </w:r>
            <w:r>
              <w:rPr>
                <w:color w:val="000000"/>
                <w:spacing w:val="0"/>
                <w:w w:val="100"/>
                <w:position w:val="0"/>
              </w:rPr>
              <w:t>每个项 目补助金额不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8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JS</w:t>
            </w:r>
            <w:r>
              <w:rPr>
                <w:color w:val="000000"/>
                <w:spacing w:val="0"/>
                <w:w w:val="100"/>
                <w:position w:val="0"/>
              </w:rPr>
              <w:t>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万元， 项目总投资不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公开招投 标，夷持联 合体申报.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9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徐鹏、 唐倒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010—68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205239/ 6820523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8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7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exact"/>
              <w:ind w:left="580" w:right="0" w:hanging="40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%</w:t>
            </w:r>
            <w:r>
              <w:rPr>
                <w:color w:val="000000"/>
                <w:spacing w:val="0"/>
                <w:w w:val="100"/>
                <w:position w:val="0"/>
                <w:vertAlign w:val="superscript"/>
              </w:rPr>
              <w:t>6</w:t>
            </w:r>
            <w:r>
              <w:rPr>
                <w:color w:val="000000"/>
                <w:spacing w:val="0"/>
                <w:w w:val="100"/>
                <w:position w:val="0"/>
              </w:rPr>
              <w:t>的空试开 向形端型统 面多终新口系发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研发基于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OTA</w:t>
            </w:r>
            <w:r>
              <w:rPr>
                <w:color w:val="000000"/>
                <w:spacing w:val="0"/>
                <w:w w:val="100"/>
                <w:position w:val="0"/>
              </w:rPr>
              <w:t>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5G</w:t>
            </w:r>
            <w:r>
              <w:rPr>
                <w:color w:val="000000"/>
                <w:spacing w:val="0"/>
                <w:w w:val="100"/>
                <w:position w:val="0"/>
              </w:rPr>
              <w:t>功能、性能测试 系统，支持如车载模块、物联网终 堵等多种终端形恣产品的验证.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基于空口近场测试理论，研发支持多种终端形 态的惟能浏试系统.并完成测试验证.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5G sub 6GHz</w:t>
            </w:r>
            <w:r>
              <w:rPr>
                <w:color w:val="000000"/>
                <w:spacing w:val="0"/>
                <w:w w:val="100"/>
                <w:position w:val="0"/>
              </w:rPr>
              <w:t>频段等多种频段：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 w:line="264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5G</w:t>
            </w:r>
            <w:r>
              <w:rPr>
                <w:color w:val="000000"/>
                <w:spacing w:val="0"/>
                <w:w w:val="100"/>
                <w:position w:val="0"/>
              </w:rPr>
              <w:t>切换、五选、波束跟踪等多种关键技术 的功能验证；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240" w:line="240" w:lineRule="auto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3GPP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38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</w:rPr>
              <w:t>・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9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萼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50</w:t>
            </w:r>
            <w:r>
              <w:rPr>
                <w:color w:val="000000"/>
                <w:spacing w:val="0"/>
                <w:w w:val="100"/>
                <w:position w:val="0"/>
              </w:rPr>
              <w:t>多种馆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13</w:t>
            </w:r>
            <w:r>
              <w:rPr>
                <w:color w:val="000000"/>
                <w:spacing w:val="0"/>
                <w:w w:val="100"/>
                <w:position w:val="0"/>
              </w:rPr>
              <w:t>衰落模型规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00"/>
              </w:tabs>
              <w:bidi w:val="0"/>
              <w:spacing w:before="0" w:after="0" w:line="258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支持抱到愁性能测试，可动态修改值道衰减、 噪声功宰等.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120" w:line="258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5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完成不少于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项标准草案，形成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项以上发明专 利.为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种形态以上的终端产品提供技术股务.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580" w:right="0" w:firstLine="2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S3</w:t>
            </w:r>
            <w:r>
              <w:rPr>
                <w:color w:val="000000"/>
                <w:spacing w:val="0"/>
                <w:w w:val="100"/>
                <w:position w:val="0"/>
              </w:rPr>
              <w:t>也野*莅*携 率烦婚＜«杵 归皿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金株菖志科皿卜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公开招投 标，支持联 含体申报.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徐％ 窗雷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010—68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205239/ 6820523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36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8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2" w:lineRule="exact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48"/>
                <w:szCs w:val="148"/>
                <w:lang w:val="en-US" w:eastAsia="en-US" w:bidi="en-US"/>
              </w:rPr>
              <w:t xml:space="preserve">sf </w:t>
            </w:r>
            <w:r>
              <w:rPr>
                <w:color w:val="000000"/>
                <w:spacing w:val="0"/>
                <w:w w:val="100"/>
                <w:position w:val="0"/>
              </w:rPr>
              <w:t>基机挨颇及的评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研充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5G</w:t>
            </w:r>
            <w:r>
              <w:rPr>
                <w:color w:val="000000"/>
                <w:spacing w:val="0"/>
                <w:w w:val="100"/>
                <w:position w:val="0"/>
              </w:rPr>
              <w:t>器件及天线关键指标与整机 性能的对应关系，指导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5G</w:t>
            </w:r>
            <w:r>
              <w:rPr>
                <w:color w:val="000000"/>
                <w:spacing w:val="0"/>
                <w:w w:val="100"/>
                <w:position w:val="0"/>
              </w:rPr>
              <w:t>器件及天 线设计与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5G</w:t>
            </w:r>
            <w:r>
              <w:rPr>
                <w:color w:val="000000"/>
                <w:spacing w:val="0"/>
                <w:w w:val="100"/>
                <w:position w:val="0"/>
              </w:rPr>
              <w:t>整机材料选型.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搭建链部级仿真平台，完成功故、滤波器、天 线等器件的仿其建模，完成其对整机性能的仿 真评估-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5G</w:t>
            </w:r>
            <w:r>
              <w:rPr>
                <w:color w:val="000000"/>
                <w:spacing w:val="0"/>
                <w:w w:val="100"/>
                <w:position w:val="0"/>
              </w:rPr>
              <w:t>物理层关更技术的仿真验证，井与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3GPP </w:t>
            </w:r>
            <w:r>
              <w:rPr>
                <w:color w:val="000000"/>
                <w:spacing w:val="0"/>
                <w:w w:val="100"/>
                <w:position w:val="0"/>
              </w:rPr>
              <w:t>相关提案校准：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0" w:line="276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完成功放、滤波原天线等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5GSS</w:t>
            </w:r>
            <w:r>
              <w:rPr>
                <w:color w:val="000000"/>
                <w:spacing w:val="0"/>
                <w:w w:val="100"/>
                <w:position w:val="0"/>
              </w:rPr>
              <w:t>件关键参数的 数学和仿真建模：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312"/>
              </w:tabs>
              <w:bidi w:val="0"/>
              <w:spacing w:before="0" w:after="160" w:line="240" w:lineRule="auto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支持崩到诣性能仿真评估,绘出多数倪化建议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；、完成不少于｝项标准草案，形成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项以上专利， 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为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5G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芯</w:t>
            </w:r>
            <w:r>
              <w:rPr>
                <w:color w:val="000000"/>
                <w:spacing w:val="0"/>
                <w:w w:val="100"/>
                <w:position w:val="0"/>
              </w:rPr>
              <w:t>片、终揣和卷件企业开展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次以上技术服务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.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过项耳#投责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30%.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每个项 目补助金额不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ifiiiaoo </w:t>
            </w:r>
            <w:r>
              <w:rPr>
                <w:color w:val="000000"/>
                <w:spacing w:val="0"/>
                <w:w w:val="100"/>
                <w:position w:val="0"/>
              </w:rPr>
              <w:t>万元. 顼目总投资不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公开招投 标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・</w:t>
            </w:r>
            <w:r>
              <w:rPr>
                <w:color w:val="000000"/>
                <w:spacing w:val="0"/>
                <w:w w:val="100"/>
                <w:position w:val="0"/>
              </w:rPr>
              <w:t>支持联 合体申报.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3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徐扇、 瘤苗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010—68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205239/ 6820523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6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9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高性能 存储器 设计验 证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研充实现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64</w:t>
            </w:r>
            <w:r>
              <w:rPr>
                <w:color w:val="000000"/>
                <w:spacing w:val="0"/>
                <w:w w:val="100"/>
                <w:position w:val="0"/>
              </w:rPr>
              <w:t>层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NAND FLASH</w:t>
            </w:r>
            <w:r>
              <w:rPr>
                <w:color w:val="000000"/>
                <w:spacing w:val="0"/>
                <w:w w:val="100"/>
                <w:position w:val="0"/>
              </w:rPr>
              <w:t>阵列制备 的方法，开展高性能存储器芯片的 段:计、封装设计与测试验证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甚于国产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64</w:t>
            </w:r>
            <w:r>
              <w:rPr>
                <w:color w:val="000000"/>
                <w:spacing w:val="0"/>
                <w:w w:val="100"/>
                <w:position w:val="0"/>
              </w:rPr>
              <w:t>层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HAND</w:t>
            </w:r>
            <w:r>
              <w:rPr>
                <w:color w:val="000000"/>
                <w:spacing w:val="0"/>
                <w:w w:val="100"/>
                <w:position w:val="0"/>
              </w:rPr>
              <w:t>完成移动终端皱域存倦器若 片设计，并实现与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SOC</w:t>
            </w:r>
            <w:r>
              <w:rPr>
                <w:color w:val="000000"/>
                <w:spacing w:val="0"/>
                <w:w w:val="100"/>
                <w:position w:val="0"/>
              </w:rPr>
              <w:t>合封封装设计，开展相关 封装测试和验证的技术研发，完成仿真评估.</w:t>
            </w:r>
          </w:p>
        </w:tc>
        <w:tc>
          <w:tcPr>
            <w:tcW w:w="4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6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研兜实现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64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层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HAND FLASH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阵列制各的工艺方 法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t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支持甚于国产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64ENAND</w:t>
            </w:r>
            <w:r>
              <w:rPr>
                <w:color w:val="000000"/>
                <w:spacing w:val="0"/>
                <w:w w:val="100"/>
                <w:position w:val="0"/>
              </w:rPr>
              <w:t>完成移动终端领域存偷 券芯片设计：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建立仿真环％并开展相关封装测试的技术验 证：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312"/>
              </w:tabs>
              <w:bidi w:val="0"/>
              <w:spacing w:before="0" w:after="0" w:line="25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完成不少于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项标准革案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过项目总投资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30%,</w:t>
            </w:r>
            <w:r>
              <w:rPr>
                <w:color w:val="000000"/>
                <w:spacing w:val="0"/>
                <w:w w:val="100"/>
                <w:position w:val="0"/>
              </w:rPr>
              <w:t>每个项 目补助金额不 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400</w:t>
            </w:r>
            <w:r>
              <w:rPr>
                <w:color w:val="000000"/>
                <w:spacing w:val="0"/>
                <w:w w:val="100"/>
                <w:position w:val="0"/>
              </w:rPr>
              <w:t>万元， 项目总投旋不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1300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公开招投 标，支持联 介体申报.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6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徐扁、 磨笛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010—68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205239/ 6820523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7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16272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4"/>
        <w:gridCol w:w="742"/>
        <w:gridCol w:w="2891"/>
        <w:gridCol w:w="3988"/>
        <w:gridCol w:w="4121"/>
        <w:gridCol w:w="1340"/>
        <w:gridCol w:w="1152"/>
        <w:gridCol w:w="698"/>
        <w:gridCol w:w="78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82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8" w:lineRule="exact"/>
              <w:ind w:left="3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边算联术验 干计物技试 基缘的网测证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开展基于边缘计鼻的物联网关握技 术攻关，应用边缘计鼻实现物联网 组网能力显若提升，形成测瞄证 能力，为主流终携、开跄商业边 绿平台接入物联回系统开展验证和 洲试服务.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开发面向物找两位用需求的低功耗、低时延的 边缘接入系统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架构.</w:t>
            </w:r>
            <w:r>
              <w:rPr>
                <w:color w:val="000000"/>
                <w:spacing w:val="0"/>
                <w:w w:val="100"/>
                <w:position w:val="0"/>
              </w:rPr>
              <w:t>支持多种物联网协议的接 入，验证相关产品和方案的实时性、安全性和 敷第完整性.为多神边缘节点接入物联网系统 提供验证与检测服务.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 w:line="210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开发面向物联网位用需求的低功耗、低时廷的 边缝控入奏绞架构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・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188"/>
              </w:tabs>
              <w:bidi w:val="0"/>
              <w:spacing w:before="0" w:after="0" w:line="244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提供边缘数据汇系分析组件、边缘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APP</w:t>
            </w:r>
            <w:r>
              <w:rPr>
                <w:color w:val="000000"/>
                <w:spacing w:val="0"/>
                <w:w w:val="100"/>
                <w:position w:val="0"/>
              </w:rPr>
              <w:t>开发共享 等功能：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77"/>
              </w:tabs>
              <w:bidi w:val="0"/>
              <w:spacing w:before="0" w:after="0" w:line="244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为术少于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种边缘设备节点提供接口监证与测 试阪务；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77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完成不少于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项标准草案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过项目总投资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30X,</w:t>
            </w:r>
            <w:r>
              <w:rPr>
                <w:color w:val="000000"/>
                <w:spacing w:val="0"/>
                <w:w w:val="100"/>
                <w:position w:val="0"/>
              </w:rPr>
              <w:t>每个项 目补明金颉不 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万无， 项目总投资不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公开招投 标，支持联 含体申报.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徐剧、 瘩霄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010—68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205239/ 6820523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8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II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物联网 操作系 统开发 与应用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对物联回规格不同的硬件资源、多 种遇倍协议、多种场景交互罢素进 行统一化的封装.对外提供调用服 务*并且可对实际应用的开发与部 署开展验证.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研充没计具有模块化、可扩展等特点的物联月 操作系蕴的体系架构.实现包含线程管理、地 址空间管璟、内存管理、线程间通信、中断处 理、系统调用等基本核心功能，可对外提供开 发者使用.提供留能股务、协设互操作等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API</w:t>
            </w:r>
            <w:r>
              <w:rPr>
                <w:color w:val="000000"/>
                <w:spacing w:val="0"/>
                <w:w w:val="100"/>
                <w:position w:val="0"/>
              </w:rPr>
              <w:t>接 口功能.针对兽能家居、看集健康、车联回等 典型物联网应用场景开展推广应用.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L</w:t>
            </w:r>
            <w:r>
              <w:rPr>
                <w:color w:val="000000"/>
                <w:spacing w:val="0"/>
                <w:w w:val="100"/>
                <w:position w:val="0"/>
              </w:rPr>
              <w:t>研兄并开发可扩展的物联闷操作系统体系架 构，实现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SE-APIW</w:t>
            </w:r>
            <w:r>
              <w:rPr>
                <w:color w:val="000000"/>
                <w:spacing w:val="0"/>
                <w:w w:val="100"/>
                <w:position w:val="0"/>
              </w:rPr>
              <w:t>用、中断处理、内祥管覆、线 程管理等核心功能；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,适配不少于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</w:rPr>
              <w:t>种物联闷次各类型，支持不少于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2 </w:t>
            </w:r>
            <w:r>
              <w:rPr>
                <w:color w:val="000000"/>
                <w:spacing w:val="0"/>
                <w:w w:val="100"/>
                <w:position w:val="0"/>
              </w:rPr>
              <w:t>种网络连接方式，并适配兼容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SY2</w:t>
            </w:r>
            <w:r>
              <w:rPr>
                <w:color w:val="000000"/>
                <w:spacing w:val="0"/>
                <w:w w:val="100"/>
                <w:position w:val="0"/>
              </w:rPr>
              <w:t>等主流面用密码 算法：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3-</w:t>
            </w:r>
            <w:r>
              <w:rPr>
                <w:color w:val="000000"/>
                <w:spacing w:val="0"/>
                <w:w w:val="100"/>
                <w:position w:val="0"/>
              </w:rPr>
              <w:t>为不少于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。家企业提供操作系统开发与站暑对 标验证蹈；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£完成不少于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项标准草案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过琐目总投责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30%,</w:t>
            </w:r>
            <w:r>
              <w:rPr>
                <w:color w:val="000000"/>
                <w:spacing w:val="0"/>
                <w:w w:val="100"/>
                <w:position w:val="0"/>
              </w:rPr>
              <w:t>每个项 目补助金额不 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万元， 项目总投资不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公开招投 标，支持联 合体申报.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镣路、 建雷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010—68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205239/ 6820523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0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12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it</w:t>
            </w:r>
            <w:r>
              <w:rPr>
                <w:color w:val="000000"/>
                <w:spacing w:val="0"/>
                <w:w w:val="100"/>
                <w:position w:val="0"/>
              </w:rPr>
              <w:t>分 级评价 技术试 点位用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21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、通过项目引导.在部分行业、 领域试点建立起成员分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at</w:t>
            </w:r>
            <w:r>
              <w:rPr>
                <w:color w:val="000000"/>
                <w:spacing w:val="0"/>
                <w:w w:val="100"/>
                <w:position w:val="0"/>
              </w:rPr>
              <w:t>评价体系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加大宣传带动更多企业和行业 参与，增强质员信息的有效伽， 澈发企业内生动力.促进中高禁产 品供家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 w:line="230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在面向新能源、高碧装备、电于元器件、大 型工程应用的材料颖域.选择典型产品按照材 料指标符合性、工艺控制移定性、服投环境适 用性等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JS</w:t>
            </w:r>
            <w:r>
              <w:rPr>
                <w:color w:val="000000"/>
                <w:spacing w:val="0"/>
                <w:w w:val="100"/>
                <w:position w:val="0"/>
              </w:rPr>
              <w:t>度制定分级评价标推，并选择主流产 品（每个产品包含两个评价锥度）开展测试软证 评价试点.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77"/>
              </w:tabs>
              <w:bidi w:val="0"/>
              <w:spacing w:before="0" w:after="0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选取面向最终涓资的家用建材、轻工、电子 、纺短等行业的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。类典型产品，依携关槌特性 制定麻宣分等分级相关标准,并针对市场主流 产品进行测试评价，并面向公众发布评价结果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*</w:t>
            </w:r>
          </w:p>
        </w:tc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&lt;D</w:t>
            </w:r>
            <w:r>
              <w:rPr>
                <w:color w:val="000000"/>
                <w:spacing w:val="0"/>
                <w:w w:val="100"/>
                <w:position w:val="0"/>
              </w:rPr>
              <w:t>材料锲域：每个领域选择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类以上产品开展 原彖分级评价试点或不同领域选择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个以上产品开 展质量分级评价工作.建立相应的质冬分级和测 试评价标准，并选择不少于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京企业弁与质意分姐 评价试点（每类产品），公布分级评价结杲，并 收集反侦下游用户或见.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jc w:val="both"/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>W</w:t>
            </w:r>
            <w:r>
              <w:rPr>
                <w:color w:val="000000"/>
                <w:spacing w:val="0"/>
                <w:w w:val="100"/>
                <w:position w:val="0"/>
              </w:rPr>
              <w:t>消费品领埔选择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</w:t>
            </w:r>
            <w:r>
              <w:rPr>
                <w:color w:val="000000"/>
                <w:spacing w:val="0"/>
                <w:w w:val="100"/>
                <w:position w:val="0"/>
              </w:rPr>
              <w:t>类产品（覆差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个以上 行业）制定相应的质量分级和测试评价标准，« 类产品选择市场份额之和超过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凶的企业或行业产 依排名前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100</w:t>
            </w:r>
            <w:r>
              <w:rPr>
                <w:color w:val="000000"/>
                <w:spacing w:val="0"/>
                <w:w w:val="100"/>
                <w:position w:val="0"/>
              </w:rPr>
              <w:t>位中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3A5O</w:t>
            </w:r>
            <w:r>
              <w:rPr>
                <w:color w:val="000000"/>
                <w:spacing w:val="0"/>
                <w:w w:val="100"/>
                <w:position w:val="0"/>
              </w:rPr>
              <w:t>家企业进行进行分级测试 评价和经验总纺，并依托电商平台等集道面向消 成者发布评价结果，收集消费意见笄反馈企业改 进质坦.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过项目总投费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30%,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每个攻 且补助金额不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&lt;8</w:t>
            </w:r>
            <w:r>
              <w:rPr>
                <w:color w:val="000000"/>
                <w:spacing w:val="0"/>
                <w:w w:val="100"/>
                <w:position w:val="0"/>
              </w:rPr>
              <w:t>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万元， 顼目总投炭不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moo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公开招标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、支持联合 体申报，笫 一帝头单位 业议由行业 协会、产业 联盟或专业 技术机构承 担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黄先琼 、臭厦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6820523 2/68205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247</w:t>
            </w: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1635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4"/>
        <w:gridCol w:w="753"/>
        <w:gridCol w:w="2913"/>
        <w:gridCol w:w="3999"/>
        <w:gridCol w:w="4132"/>
        <w:gridCol w:w="1318"/>
        <w:gridCol w:w="1174"/>
        <w:gridCol w:w="709"/>
        <w:gridCol w:w="798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4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现代质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*XS </w:t>
            </w:r>
            <w:r>
              <w:rPr>
                <w:color w:val="000000"/>
                <w:spacing w:val="0"/>
                <w:w w:val="100"/>
                <w:position w:val="0"/>
              </w:rPr>
              <w:t>技术方 法应用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&lt;1)</w:t>
            </w:r>
            <w:r>
              <w:rPr>
                <w:color w:val="000000"/>
                <w:spacing w:val="0"/>
                <w:w w:val="100"/>
                <w:position w:val="0"/>
              </w:rPr>
              <w:t>帮助工业企业掌捱现代质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fit </w:t>
            </w:r>
            <w:r>
              <w:rPr>
                <w:color w:val="000000"/>
                <w:spacing w:val="0"/>
                <w:w w:val="100"/>
                <w:position w:val="0"/>
              </w:rPr>
              <w:t>工程技术方法，着才提升企业在产 品设计阶段的质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JtH</w:t>
            </w:r>
            <w:r>
              <w:rPr>
                <w:color w:val="000000"/>
                <w:spacing w:val="0"/>
                <w:w w:val="100"/>
                <w:position w:val="0"/>
              </w:rPr>
              <w:t>具应用水平.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8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&lt;2)</w:t>
            </w:r>
            <w:r>
              <w:rPr>
                <w:color w:val="000000"/>
                <w:spacing w:val="0"/>
                <w:w w:val="100"/>
                <w:position w:val="0"/>
              </w:rPr>
              <w:t>，甘结质最工程技术方法应用 推广经验案例，拓展不同行业之间 质饮工程技术的交流应用.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5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(1&gt;</w:t>
            </w:r>
            <w:r>
              <w:rPr>
                <w:color w:val="000000"/>
                <w:spacing w:val="0"/>
                <w:w w:val="100"/>
                <w:position w:val="0"/>
              </w:rPr>
              <w:t>在原材科、机械装备、电子信息等重点行 业和直妄领域推广六西格玛设计、糖健设计、 可靠性没计、质量预演、失效分析等质置工程 技术的应用，提商产品设计及工艺控制质星， 并在企业形成相应的质底管投制度，戏终推动 产品质■:提升.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5" w:lineRule="exact"/>
              <w:ind w:left="0" w:right="0" w:firstLine="0"/>
              <w:jc w:val="left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(2)</w:t>
            </w:r>
            <w:r>
              <w:rPr>
                <w:color w:val="000000"/>
                <w:spacing w:val="0"/>
                <w:w w:val="100"/>
                <w:position w:val="0"/>
              </w:rPr>
              <w:t>开展现代质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jt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工程技术戍用的培训和经验 交流活动.面向宣点行业或领域故结适用的质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At</w:t>
            </w:r>
            <w:r>
              <w:rPr>
                <w:color w:val="000000"/>
                <w:spacing w:val="0"/>
                <w:w w:val="100"/>
                <w:position w:val="0"/>
              </w:rPr>
              <w:t>工程技术方法并便之工具化，面向全行业进 行推广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</w:p>
        </w:tc>
        <w:tc>
          <w:tcPr>
            <w:tcW w:w="41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CD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应用:</w:t>
            </w:r>
            <w:r>
              <w:rPr>
                <w:color w:val="000000"/>
                <w:spacing w:val="0"/>
                <w:w w:val="100"/>
                <w:position w:val="0"/>
              </w:rPr>
              <w:t>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个以上置点行业或领照每个行 业或貌域选择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家以上工业企业推广应用，实现企 业质食管理能方、过程质量控制能方或产品质量 水平的显羞提升，质■［损失明显下降，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SB</w:t>
            </w:r>
            <w:r>
              <w:rPr>
                <w:color w:val="000000"/>
                <w:spacing w:val="0"/>
                <w:w w:val="100"/>
                <w:position w:val="0"/>
              </w:rPr>
              <w:t>务对象 襦蠢度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80%</w:t>
            </w:r>
            <w:r>
              <w:rPr>
                <w:color w:val="000000"/>
                <w:spacing w:val="0"/>
                <w:w w:val="100"/>
                <w:position w:val="0"/>
              </w:rPr>
              <w:t>以上.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465"/>
              </w:tabs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工具化：集成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神以上的质量工程技术的工 具软件或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APP,</w:t>
            </w:r>
            <w:r>
              <w:rPr>
                <w:color w:val="000000"/>
                <w:spacing w:val="0"/>
                <w:w w:val="100"/>
                <w:position w:val="0"/>
              </w:rPr>
              <w:t>每个行业应用企业不少于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20</w:t>
            </w:r>
            <w:r>
              <w:rPr>
                <w:color w:val="000000"/>
                <w:spacing w:val="0"/>
                <w:w w:val="100"/>
                <w:position w:val="0"/>
              </w:rPr>
              <w:t>家.并 形成企业应用案例总结.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465"/>
              </w:tabs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推广应用：在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个以上直点行业或领域总结 提炼质最工程技术方法应用经验案例，并在每个 行业或领域开展宜传推广活动不少于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次.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4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开展相关质最工程技术方法培训活动，培训人员 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人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・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过项目总投资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</w:t>
            </w:r>
            <w:r>
              <w:rPr>
                <w:color w:val="000000"/>
                <w:spacing w:val="0"/>
                <w:w w:val="100"/>
                <w:position w:val="0"/>
              </w:rPr>
              <w:t>加每个项 目补助金额不 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万元， 项目总投责不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1000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77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公开招标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288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支持联舍 体申报，笫 一牵头单位 建议由具备 版最工程技 术方法眼务 能力的专业 服务机村承 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2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黄先琼 、夏厦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6820523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2/68205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247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0" w:hRule="exact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2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制诰成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理方法 应用试 点</w:t>
            </w:r>
          </w:p>
        </w:tc>
        <w:tc>
          <w:tcPr>
            <w:tcW w:w="2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465"/>
              </w:tabs>
              <w:bidi w:val="0"/>
              <w:spacing w:before="0" w:after="22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在着直行业和领域推广应用 制造成熟度管理方法，查找工业技 术基础能力的短板并研提解决方案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465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面向行业培养一批制造成熟 度评价技术人员，推动室点行业和 领域产品制造管理水平的提升.</w:t>
            </w:r>
          </w:p>
        </w:tc>
        <w:tc>
          <w:tcPr>
            <w:tcW w:w="3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465"/>
              </w:tabs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在原材料、机械装备、电子元券件等管点 行业推广应用制造成熟度评价技术和管理方 法，招助工业企业掌握制就熟度评价技术和 和管理方法.提高大工程/项目的质宣管理水平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・</w:t>
            </w:r>
            <w:r>
              <w:rPr>
                <w:color w:val="000000"/>
                <w:spacing w:val="0"/>
                <w:w w:val="100"/>
                <w:position w:val="0"/>
              </w:rPr>
              <w:t>开展制造成熟度评价技术试点应用，探索开 展系统成熟度评价及管理.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465"/>
              </w:tabs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面向蒐点行业或领域总结总结制造成熟度 管理方法应用经验案例，面向全行业开展制造 成熟度评价技术和管璟方法及经验案例宣传推 广活动，开展造成熟度评价技术人才培训活动</w:t>
            </w:r>
          </w:p>
        </w:tc>
        <w:tc>
          <w:tcPr>
            <w:tcW w:w="4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476"/>
              </w:tabs>
              <w:bidi w:val="0"/>
              <w:spacing w:before="0" w:after="0" w:line="23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个以上通点行业或领域，每个行业或貌 域选弄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家以上工业企业推广应用，服务对象满意 度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80%</w:t>
            </w:r>
            <w:r>
              <w:rPr>
                <w:color w:val="000000"/>
                <w:spacing w:val="0"/>
                <w:w w:val="100"/>
                <w:position w:val="0"/>
              </w:rPr>
              <w:t>以上.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465"/>
              </w:tabs>
              <w:bidi w:val="0"/>
              <w:spacing w:before="0" w:after="0" w:line="23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开展制造成熟度管理方法应用推广活动，每 个行业或纹域不少于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次'开展相关培训活动，</w:t>
            </w: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 xml:space="preserve">培 </w:t>
            </w:r>
            <w:r>
              <w:rPr>
                <w:color w:val="000000"/>
                <w:spacing w:val="0"/>
                <w:w w:val="100"/>
                <w:position w:val="0"/>
              </w:rPr>
              <w:t>训人员不少于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300</w:t>
            </w:r>
            <w:r>
              <w:rPr>
                <w:color w:val="000000"/>
                <w:spacing w:val="0"/>
                <w:w w:val="100"/>
                <w:position w:val="0"/>
              </w:rPr>
              <w:t>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・</w:t>
            </w:r>
          </w:p>
          <w:p>
            <w:pPr>
              <w:pStyle w:val="6"/>
              <w:keepNext w:val="0"/>
              <w:keepLines w:val="0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465"/>
              </w:tabs>
              <w:bidi w:val="0"/>
              <w:spacing w:before="0" w:after="0" w:line="231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</w:rPr>
              <w:t>个以上重点行业或领域形成制造成熟度 评价技术和代理方法应用经验案例，并根据我国 国情与行业特点.总结提炼中国特色的制造成财 度管理方法，发表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</w:rPr>
              <w:t>一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部专著《论文)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•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9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补助比例不超 过项目总投资 的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30%,</w:t>
            </w:r>
            <w:r>
              <w:rPr>
                <w:color w:val="000000"/>
                <w:spacing w:val="0"/>
                <w:w w:val="100"/>
                <w:position w:val="0"/>
              </w:rPr>
              <w:t>每个项 目补助金额不 超过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。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0</w:t>
            </w:r>
            <w:r>
              <w:rPr>
                <w:color w:val="000000"/>
                <w:spacing w:val="0"/>
                <w:w w:val="100"/>
                <w:position w:val="0"/>
              </w:rPr>
              <w:t>万元， 项目总投资不 低于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600</w:t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both"/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>K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公开招标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</w:rPr>
              <w:t>、支持联合 体申报，第 一牵头单位 建议由具备 质童工程技 术方法服务 能力的专业 阪务机构承 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1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5" w:lineRule="exact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 xml:space="preserve">黄先琼 、以厦 </w:t>
            </w: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6820523 2/68205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pacing w:val="0"/>
                <w:w w:val="100"/>
                <w:position w:val="0"/>
                <w:sz w:val="18"/>
                <w:szCs w:val="18"/>
              </w:rPr>
              <w:t>247</w:t>
            </w:r>
          </w:p>
        </w:tc>
      </w:tr>
    </w:tbl>
    <w:p>
      <w:pPr>
        <w:sectPr>
          <w:footnotePr>
            <w:numFmt w:val="decimal"/>
          </w:footnotePr>
          <w:pgSz w:w="23800" w:h="16840" w:orient="landscape"/>
          <w:pgMar w:top="2968" w:right="1811" w:bottom="2883" w:left="4289" w:header="2540" w:footer="2455" w:gutter="0"/>
          <w:pgNumType w:start="7"/>
          <w:cols w:space="720" w:num="1"/>
          <w:rtlGutter w:val="0"/>
          <w:docGrid w:linePitch="36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2"/>
      <w:numFmt w:val="decimal"/>
      <w:lvlText w:val="(%1)"/>
      <w:lvlJc w:val="left"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CN" w:eastAsia="zh-CN" w:bidi="zh-CN"/>
      </w:rPr>
    </w:lvl>
  </w:abstractNum>
  <w:abstractNum w:abstractNumId="1">
    <w:nsid w:val="BF205925"/>
    <w:multiLevelType w:val="singleLevel"/>
    <w:tmpl w:val="BF205925"/>
    <w:lvl w:ilvl="0" w:tentative="0">
      <w:start w:val="2"/>
      <w:numFmt w:val="decimal"/>
      <w:lvlText w:val="%1."/>
      <w:lvlJc w:val="left"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2">
    <w:nsid w:val="03D62ECE"/>
    <w:multiLevelType w:val="singleLevel"/>
    <w:tmpl w:val="03D62ECE"/>
    <w:lvl w:ilvl="0" w:tentative="0">
      <w:start w:val="1"/>
      <w:numFmt w:val="decimal"/>
      <w:lvlText w:val="(%1)"/>
      <w:lvlJc w:val="left"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CN" w:eastAsia="zh-CN" w:bidi="zh-CN"/>
      </w:rPr>
    </w:lvl>
  </w:abstractNum>
  <w:abstractNum w:abstractNumId="3">
    <w:nsid w:val="25B654F3"/>
    <w:multiLevelType w:val="singleLevel"/>
    <w:tmpl w:val="25B654F3"/>
    <w:lvl w:ilvl="0" w:tentative="0">
      <w:start w:val="1"/>
      <w:numFmt w:val="decimal"/>
      <w:lvlText w:val="(%1)"/>
      <w:lvlJc w:val="left"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CN" w:eastAsia="zh-CN" w:bidi="zh-CN"/>
      </w:rPr>
    </w:lvl>
  </w:abstractNum>
  <w:abstractNum w:abstractNumId="4">
    <w:nsid w:val="59ADCABA"/>
    <w:multiLevelType w:val="singleLevel"/>
    <w:tmpl w:val="59ADCABA"/>
    <w:lvl w:ilvl="0" w:tentative="0">
      <w:start w:val="2"/>
      <w:numFmt w:val="decimal"/>
      <w:lvlText w:val="%1,"/>
      <w:lvlJc w:val="left"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CN" w:eastAsia="zh-CN" w:bidi="zh-CN"/>
      </w:rPr>
    </w:lvl>
  </w:abstractNum>
  <w:abstractNum w:abstractNumId="5">
    <w:nsid w:val="72183CF9"/>
    <w:multiLevelType w:val="singleLevel"/>
    <w:tmpl w:val="72183CF9"/>
    <w:lvl w:ilvl="0" w:tentative="0">
      <w:start w:val="1"/>
      <w:numFmt w:val="decimal"/>
      <w:lvlText w:val="(%1)"/>
      <w:lvlJc w:val="left"/>
      <w:rPr>
        <w:rFonts w:ascii="Arial" w:hAnsi="Arial" w:eastAsia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zh-CN" w:eastAsia="zh-CN" w:bidi="zh-C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7220"/>
    <w:rsid w:val="666A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5"/>
    <w:basedOn w:val="1"/>
    <w:qFormat/>
    <w:uiPriority w:val="0"/>
    <w:pPr>
      <w:widowControl w:val="0"/>
      <w:shd w:val="clear" w:color="auto" w:fill="auto"/>
      <w:spacing w:after="140"/>
      <w:ind w:firstLine="310"/>
    </w:pPr>
    <w:rPr>
      <w:rFonts w:ascii="Arial" w:hAnsi="Arial" w:eastAsia="Arial" w:cs="Arial"/>
      <w:b/>
      <w:bCs/>
      <w:sz w:val="18"/>
      <w:szCs w:val="18"/>
      <w:u w:val="none"/>
      <w:shd w:val="clear" w:color="auto" w:fill="auto"/>
      <w:lang w:val="zh-CN" w:eastAsia="zh-CN" w:bidi="zh-CN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70"/>
      <w:ind w:left="2380"/>
      <w:outlineLvl w:val="1"/>
    </w:pPr>
    <w:rPr>
      <w:rFonts w:ascii="宋体" w:hAnsi="宋体" w:eastAsia="宋体" w:cs="宋体"/>
      <w:u w:val="none"/>
      <w:shd w:val="clear" w:color="auto" w:fill="auto"/>
      <w:lang w:val="zh-CN" w:eastAsia="zh-CN" w:bidi="zh-CN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233" w:lineRule="exact"/>
    </w:pPr>
    <w:rPr>
      <w:rFonts w:ascii="宋体" w:hAnsi="宋体" w:eastAsia="宋体" w:cs="宋体"/>
      <w:sz w:val="19"/>
      <w:szCs w:val="19"/>
      <w:u w:val="none"/>
      <w:shd w:val="clear" w:color="auto" w:fill="auto"/>
      <w:lang w:val="zh-CN" w:eastAsia="zh-CN" w:bidi="zh-CN"/>
    </w:rPr>
  </w:style>
  <w:style w:type="paragraph" w:customStyle="1" w:styleId="7">
    <w:name w:val="Other|2"/>
    <w:basedOn w:val="1"/>
    <w:qFormat/>
    <w:uiPriority w:val="0"/>
    <w:pPr>
      <w:widowControl w:val="0"/>
      <w:shd w:val="clear" w:color="auto" w:fill="auto"/>
      <w:spacing w:line="198" w:lineRule="exact"/>
      <w:ind w:left="520"/>
    </w:pPr>
    <w:rPr>
      <w:rFonts w:ascii="宋体" w:hAnsi="宋体" w:eastAsia="宋体" w:cs="宋体"/>
      <w:sz w:val="20"/>
      <w:szCs w:val="20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2019-08-02T02:03:00Z</dcterms:created>
  <dc:creator>三shu.</dc:creator>
  <cp:lastModifiedBy>三shu.</cp:lastModifiedBy>
  <dcterms:modified xsi:type="dcterms:W3CDTF">2019-08-02T02:04:45Z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