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tabs>
          <w:tab w:val="left" w:pos="5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162" w:rightChars="77"/>
        <w:textAlignment w:val="auto"/>
        <w:outlineLvl w:val="9"/>
        <w:rPr>
          <w:rFonts w:ascii="宋体" w:hAnsi="宋体"/>
          <w:color w:val="000000"/>
          <w:sz w:val="24"/>
          <w:szCs w:val="24"/>
        </w:rPr>
      </w:pP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年度武汉市支持小微服务业企业进入规模</w:t>
      </w: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服务业企业奖励申领汇总表</w:t>
      </w:r>
    </w:p>
    <w:p>
      <w:pPr>
        <w:rPr>
          <w:rFonts w:ascii="仿宋_GB2312" w:eastAsia="仿宋_GB2312"/>
          <w:sz w:val="24"/>
        </w:rPr>
      </w:pP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区（开发区</w:t>
      </w:r>
      <w:r>
        <w:rPr>
          <w:rFonts w:hint="eastAsia" w:ascii="仿宋_GB2312" w:eastAsia="仿宋_GB2312"/>
          <w:sz w:val="24"/>
          <w:lang w:eastAsia="zh-CN"/>
        </w:rPr>
        <w:t>、功能区</w:t>
      </w:r>
      <w:r>
        <w:rPr>
          <w:rFonts w:hint="eastAsia" w:ascii="仿宋_GB2312" w:eastAsia="仿宋_GB2312"/>
          <w:sz w:val="24"/>
        </w:rPr>
        <w:t xml:space="preserve">）发改部门（盖章）  </w:t>
      </w:r>
      <w:r>
        <w:rPr>
          <w:rFonts w:hint="eastAsia" w:ascii="仿宋_GB2312" w:eastAsia="仿宋_GB2312"/>
          <w:sz w:val="24"/>
          <w:lang w:val="en-US" w:eastAsia="zh-CN"/>
        </w:rPr>
        <w:t xml:space="preserve">    </w:t>
      </w:r>
      <w:r>
        <w:rPr>
          <w:rFonts w:hint="eastAsia" w:ascii="仿宋_GB2312" w:eastAsia="仿宋_GB2312"/>
          <w:sz w:val="24"/>
        </w:rPr>
        <w:t xml:space="preserve">          单位：万元</w:t>
      </w:r>
    </w:p>
    <w:tbl>
      <w:tblPr>
        <w:tblStyle w:val="4"/>
        <w:tblW w:w="90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088"/>
        <w:gridCol w:w="898"/>
        <w:gridCol w:w="970"/>
        <w:gridCol w:w="990"/>
        <w:gridCol w:w="714"/>
        <w:gridCol w:w="987"/>
        <w:gridCol w:w="899"/>
        <w:gridCol w:w="899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69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序号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企业</w:t>
            </w:r>
          </w:p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名称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组织机构代码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开户行联行号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企业银行账号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年份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主营业务收入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利润总额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上缴税金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资产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入库奖励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6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2018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6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2018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6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2018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6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……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2018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经营奖励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9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08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201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9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201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9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08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201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9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201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9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08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201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9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201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9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……</w:t>
            </w:r>
          </w:p>
        </w:tc>
        <w:tc>
          <w:tcPr>
            <w:tcW w:w="108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201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9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0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201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9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hint="eastAsia" w:eastAsia="宋体"/>
          <w:sz w:val="22"/>
          <w:szCs w:val="24"/>
          <w:lang w:eastAsia="zh-CN"/>
        </w:rPr>
      </w:pPr>
      <w:r>
        <w:rPr>
          <w:rFonts w:hint="eastAsia"/>
          <w:sz w:val="22"/>
          <w:szCs w:val="24"/>
          <w:lang w:eastAsia="zh-CN"/>
        </w:rPr>
        <w:t>备注：填报金额精确到个位数。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52375"/>
    <w:rsid w:val="33F5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武汉市东湖高新管委会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2019-07-05T02:15:00Z</dcterms:created>
  <dc:creator>Administrator</dc:creator>
  <cp:lastModifiedBy>Administrator</cp:lastModifiedBy>
  <dcterms:modified xsi:type="dcterms:W3CDTF">2019-07-05T02:15:57Z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